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56" w:rsidRPr="00E0434A" w:rsidRDefault="004C5E56" w:rsidP="004C5E56">
      <w:pPr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-85725</wp:posOffset>
            </wp:positionV>
            <wp:extent cx="1175385" cy="963295"/>
            <wp:effectExtent l="19050" t="0" r="5715" b="0"/>
            <wp:wrapNone/>
            <wp:docPr id="3" name="Picture 6" descr="2  شعار مدارس النظ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 شعار مدارس النظ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DE6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8pt;margin-top:-16.3pt;width:512.65pt;height:182.4pt;z-index:251658240;mso-position-horizontal-relative:text;mso-position-vertical-relative:text" strokeweight="3pt">
            <v:stroke linestyle="thinThin"/>
            <v:textbox style="mso-next-textbox:#_x0000_s1026">
              <w:txbxContent>
                <w:p w:rsidR="004C5E56" w:rsidRDefault="004C5E56" w:rsidP="004C5E5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pacing w:val="5"/>
                      <w:sz w:val="30"/>
                      <w:szCs w:val="30"/>
                      <w:lang w:bidi="ar-JO"/>
                    </w:rPr>
                  </w:pPr>
                  <w:r w:rsidRPr="00FD1B2B">
                    <w:rPr>
                      <w:rFonts w:ascii="Arial" w:hAnsi="Arial" w:cs="Arial"/>
                      <w:b/>
                      <w:bCs/>
                      <w:color w:val="000080"/>
                      <w:spacing w:val="5"/>
                      <w:sz w:val="30"/>
                      <w:szCs w:val="30"/>
                      <w:rtl/>
                      <w:lang w:bidi="ar-JO"/>
                    </w:rPr>
                    <w:t>بسم الله الرحمن الرحيم</w:t>
                  </w:r>
                </w:p>
                <w:p w:rsidR="004C5E56" w:rsidRPr="00FD1B2B" w:rsidRDefault="004C5E56" w:rsidP="004C5E5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pacing w:val="5"/>
                      <w:sz w:val="30"/>
                      <w:szCs w:val="30"/>
                      <w:rtl/>
                      <w:lang w:bidi="ar-JO"/>
                    </w:rPr>
                  </w:pPr>
                </w:p>
                <w:p w:rsidR="004C5E56" w:rsidRPr="00FD1B2B" w:rsidRDefault="004C5E56" w:rsidP="004C5E5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</w:pPr>
                  <w:r w:rsidRPr="00FD1B2B"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>نموذج تحليل نتائج</w:t>
                  </w:r>
                </w:p>
                <w:p w:rsidR="004C5E56" w:rsidRPr="00FD1B2B" w:rsidRDefault="004C5E56" w:rsidP="00FF185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</w:pPr>
                  <w:r w:rsidRPr="00FD1B2B"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 xml:space="preserve">اختبارات </w:t>
                  </w:r>
                  <w:r w:rsidR="00FF1854">
                    <w:rPr>
                      <w:rFonts w:ascii="Arial" w:hAnsi="Arial" w:cs="Arial" w:hint="cs"/>
                      <w:b/>
                      <w:bCs/>
                      <w:color w:val="000080"/>
                      <w:sz w:val="40"/>
                      <w:szCs w:val="40"/>
                      <w:rtl/>
                      <w:lang w:val="en-ZW" w:bidi="ar-JO"/>
                    </w:rPr>
                    <w:t>الشهر الثاني</w:t>
                  </w:r>
                  <w:r w:rsidRPr="00FD1B2B"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 xml:space="preserve"> الفصل الدراسي ال</w:t>
                  </w:r>
                  <w:r w:rsidR="00FF1854">
                    <w:rPr>
                      <w:rFonts w:ascii="Arial" w:hAnsi="Arial" w:cs="Arial" w:hint="cs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>أول</w:t>
                  </w:r>
                </w:p>
                <w:p w:rsidR="004C5E56" w:rsidRPr="00FD1B2B" w:rsidRDefault="004C5E56" w:rsidP="004C5E5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</w:pPr>
                  <w:r w:rsidRPr="00FD1B2B"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>للعام الدراسي 20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color w:val="000080"/>
                      <w:sz w:val="40"/>
                      <w:szCs w:val="40"/>
                      <w:rtl/>
                      <w:lang w:val="en-ZW" w:bidi="ar-JO"/>
                    </w:rPr>
                    <w:t>1</w:t>
                  </w:r>
                  <w:r w:rsidRPr="00FD1B2B"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 xml:space="preserve"> / 201</w:t>
                  </w:r>
                  <w:r>
                    <w:rPr>
                      <w:rFonts w:ascii="Arial" w:hAnsi="Arial" w:cs="Arial" w:hint="cs"/>
                      <w:b/>
                      <w:bCs/>
                      <w:color w:val="000080"/>
                      <w:sz w:val="40"/>
                      <w:szCs w:val="40"/>
                      <w:rtl/>
                      <w:lang w:bidi="ar-JO"/>
                    </w:rPr>
                    <w:t>2</w:t>
                  </w:r>
                </w:p>
                <w:p w:rsidR="004C5E56" w:rsidRPr="009329BE" w:rsidRDefault="004C5E56" w:rsidP="004C5E56">
                  <w:pP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</w:pPr>
                  <w:r w:rsidRPr="009329BE">
                    <w:rPr>
                      <w:rFonts w:ascii="Andalus" w:hAnsi="Andalus" w:cs="Andalus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9329BE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Andalus" w:hAnsi="Andalus" w:cs="Andalus" w:hint="eastAsia"/>
                      <w:sz w:val="28"/>
                      <w:szCs w:val="28"/>
                      <w:rtl/>
                      <w:lang w:bidi="ar-JO"/>
                    </w:rPr>
                    <w:t>المعلم</w:t>
                  </w:r>
                  <w: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 xml:space="preserve">/ </w:t>
                  </w:r>
                  <w:r>
                    <w:rPr>
                      <w:rFonts w:ascii="Andalus" w:hAnsi="Andalus" w:cs="Andalus" w:hint="eastAsia"/>
                      <w:sz w:val="28"/>
                      <w:szCs w:val="28"/>
                      <w:rtl/>
                      <w:lang w:bidi="ar-JO"/>
                    </w:rPr>
                    <w:t>المعلمة</w:t>
                  </w:r>
                  <w:r w:rsidRPr="009329BE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 xml:space="preserve"> : ...................................</w:t>
                  </w:r>
                  <w: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>.............</w:t>
                  </w:r>
                </w:p>
                <w:p w:rsidR="004C5E56" w:rsidRDefault="004C5E56" w:rsidP="004C5E56">
                  <w:pP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Andalus" w:hAnsi="Andalus" w:cs="Andalus" w:hint="eastAsia"/>
                      <w:sz w:val="28"/>
                      <w:szCs w:val="28"/>
                      <w:rtl/>
                      <w:lang w:bidi="ar-JO"/>
                    </w:rPr>
                    <w:t>المبحث</w:t>
                  </w:r>
                  <w: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 xml:space="preserve"> : ...........................................</w:t>
                  </w:r>
                </w:p>
                <w:p w:rsidR="004C5E56" w:rsidRPr="009329BE" w:rsidRDefault="004C5E56" w:rsidP="004C5E56">
                  <w:pP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</w:pPr>
                  <w:r w:rsidRPr="009329BE">
                    <w:rPr>
                      <w:rFonts w:ascii="Andalus" w:hAnsi="Andalus" w:cs="Andalus" w:hint="eastAsia"/>
                      <w:sz w:val="28"/>
                      <w:szCs w:val="28"/>
                      <w:rtl/>
                      <w:lang w:bidi="ar-JO"/>
                    </w:rPr>
                    <w:t>الصف</w:t>
                  </w:r>
                  <w: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9329BE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>...............................</w:t>
                  </w:r>
                </w:p>
                <w:p w:rsidR="004C5E56" w:rsidRPr="000A47DA" w:rsidRDefault="004C5E56" w:rsidP="004C5E56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  <w10:wrap anchorx="page"/>
          </v:shape>
        </w:pict>
      </w: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p w:rsidR="004C5E56" w:rsidRPr="00E0434A" w:rsidRDefault="004C5E56" w:rsidP="004C5E56">
      <w:pPr>
        <w:rPr>
          <w:sz w:val="32"/>
          <w:szCs w:val="32"/>
          <w:rtl/>
          <w:lang w:bidi="ar-JO"/>
        </w:rPr>
      </w:pPr>
    </w:p>
    <w:tbl>
      <w:tblPr>
        <w:bidiVisual/>
        <w:tblW w:w="9758" w:type="dxa"/>
        <w:tblInd w:w="-58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3780"/>
        <w:gridCol w:w="828"/>
        <w:gridCol w:w="540"/>
        <w:gridCol w:w="540"/>
        <w:gridCol w:w="630"/>
        <w:gridCol w:w="540"/>
        <w:gridCol w:w="2322"/>
      </w:tblGrid>
      <w:tr w:rsidR="004C5E56" w:rsidRPr="00E0434A" w:rsidTr="004C5E56">
        <w:tc>
          <w:tcPr>
            <w:tcW w:w="578" w:type="dxa"/>
            <w:vMerge w:val="restart"/>
            <w:tcBorders>
              <w:top w:val="thinThickSmallGap" w:sz="12" w:space="0" w:color="auto"/>
            </w:tcBorders>
            <w:shd w:val="clear" w:color="auto" w:fill="C0C0C0"/>
            <w:textDirection w:val="btLr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المعايير</w:t>
            </w:r>
          </w:p>
        </w:tc>
        <w:tc>
          <w:tcPr>
            <w:tcW w:w="2538" w:type="dxa"/>
            <w:gridSpan w:val="4"/>
            <w:tcBorders>
              <w:top w:val="thinThickSmallGap" w:sz="12" w:space="0" w:color="auto"/>
            </w:tcBorders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الشعب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التي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يدرسها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المعلم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0C0C0"/>
            <w:textDirection w:val="btLr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المجموع</w:t>
            </w:r>
          </w:p>
        </w:tc>
        <w:tc>
          <w:tcPr>
            <w:tcW w:w="2322" w:type="dxa"/>
            <w:vMerge w:val="restart"/>
            <w:tcBorders>
              <w:top w:val="thinThickSmallGap" w:sz="12" w:space="0" w:color="auto"/>
            </w:tcBorders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ملاحظات</w:t>
            </w:r>
          </w:p>
        </w:tc>
      </w:tr>
      <w:tr w:rsidR="004C5E56" w:rsidRPr="00E0434A" w:rsidTr="004C5E56">
        <w:trPr>
          <w:trHeight w:val="634"/>
        </w:trPr>
        <w:tc>
          <w:tcPr>
            <w:tcW w:w="578" w:type="dxa"/>
            <w:vMerge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3780" w:type="dxa"/>
            <w:vMerge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828" w:type="dxa"/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b/>
                <w:bCs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b/>
                <w:bCs/>
                <w:spacing w:val="5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b/>
                <w:bCs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b/>
                <w:bCs/>
                <w:spacing w:val="5"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b/>
                <w:bCs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b/>
                <w:bCs/>
                <w:spacing w:val="5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630" w:type="dxa"/>
            <w:shd w:val="clear" w:color="auto" w:fill="C0C0C0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b/>
                <w:bCs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b/>
                <w:bCs/>
                <w:spacing w:val="5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540" w:type="dxa"/>
            <w:vMerge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  <w:vMerge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عدد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الذين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تقدموا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للامتحان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عدد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الذين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تغيبوا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عن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الامتحان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عدد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الناجحين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نسبة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الناجحين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عدد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الراسبين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نسبة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الراسبين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متوسط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العلامات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الكلي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متوسط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علامات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الناجحين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متوسط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علامات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الراسبين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عدد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الطلبة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الذين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حصلوا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على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علامة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كاملة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3780" w:type="dxa"/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أعلى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علامة</w:t>
            </w:r>
          </w:p>
        </w:tc>
        <w:tc>
          <w:tcPr>
            <w:tcW w:w="828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  <w:tr w:rsidR="004C5E56" w:rsidRPr="00E0434A" w:rsidTr="004C5E56">
        <w:tc>
          <w:tcPr>
            <w:tcW w:w="578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 w:rsidRPr="00E0434A">
              <w:rPr>
                <w:rFonts w:cs="Simplified Arabic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3780" w:type="dxa"/>
            <w:tcBorders>
              <w:bottom w:val="thinThickSmallGap" w:sz="12" w:space="0" w:color="auto"/>
            </w:tcBorders>
            <w:vAlign w:val="center"/>
          </w:tcPr>
          <w:p w:rsidR="004C5E56" w:rsidRPr="00E0434A" w:rsidRDefault="004C5E56" w:rsidP="0003114F">
            <w:pPr>
              <w:jc w:val="center"/>
              <w:rPr>
                <w:rFonts w:ascii="Cambria" w:hAnsi="Cambria" w:cs="AF_Najed"/>
                <w:spacing w:val="5"/>
                <w:sz w:val="32"/>
                <w:szCs w:val="32"/>
                <w:lang w:bidi="ar-JO"/>
              </w:rPr>
            </w:pP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أدنى</w:t>
            </w:r>
            <w:r w:rsidRPr="00E0434A">
              <w:rPr>
                <w:rFonts w:ascii="Cambria" w:hAnsi="Cambria" w:cs="AF_Najed"/>
                <w:spacing w:val="5"/>
                <w:sz w:val="32"/>
                <w:szCs w:val="32"/>
                <w:rtl/>
                <w:lang w:bidi="ar-JO"/>
              </w:rPr>
              <w:t xml:space="preserve"> </w:t>
            </w:r>
            <w:r w:rsidRPr="00E0434A">
              <w:rPr>
                <w:rFonts w:ascii="Cambria" w:hAnsi="Cambria" w:cs="AF_Najed" w:hint="eastAsia"/>
                <w:spacing w:val="5"/>
                <w:sz w:val="32"/>
                <w:szCs w:val="32"/>
                <w:rtl/>
                <w:lang w:bidi="ar-JO"/>
              </w:rPr>
              <w:t>علامة</w:t>
            </w:r>
          </w:p>
        </w:tc>
        <w:tc>
          <w:tcPr>
            <w:tcW w:w="828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  <w:tc>
          <w:tcPr>
            <w:tcW w:w="2322" w:type="dxa"/>
            <w:tcBorders>
              <w:bottom w:val="thinThickSmallGap" w:sz="12" w:space="0" w:color="auto"/>
            </w:tcBorders>
          </w:tcPr>
          <w:p w:rsidR="004C5E56" w:rsidRPr="00E0434A" w:rsidRDefault="004C5E56" w:rsidP="0003114F">
            <w:pPr>
              <w:rPr>
                <w:rFonts w:cs="Simplified Arabic"/>
                <w:sz w:val="32"/>
                <w:szCs w:val="32"/>
                <w:lang w:bidi="ar-JO"/>
              </w:rPr>
            </w:pPr>
          </w:p>
        </w:tc>
      </w:tr>
    </w:tbl>
    <w:p w:rsidR="004C5E56" w:rsidRPr="00E0434A" w:rsidRDefault="004C5E56" w:rsidP="004C5E56">
      <w:pPr>
        <w:spacing w:before="120"/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</w:pP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ملاحظات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عامة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للمعلم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حول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الامتحان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ونتائج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الطلبة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: </w:t>
      </w:r>
    </w:p>
    <w:p w:rsidR="004C5E56" w:rsidRPr="00E0434A" w:rsidRDefault="004C5E56" w:rsidP="004C5E56">
      <w:pPr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</w:pP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اسم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وتوقيع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المعلم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 :                                                    </w:t>
      </w:r>
      <w:r w:rsidRPr="00E0434A">
        <w:rPr>
          <w:rFonts w:ascii="Cambria" w:hAnsi="Cambria" w:cs="AF_Najed" w:hint="eastAsia"/>
          <w:b/>
          <w:bCs/>
          <w:spacing w:val="5"/>
          <w:sz w:val="32"/>
          <w:szCs w:val="32"/>
          <w:rtl/>
          <w:lang w:bidi="ar-JO"/>
        </w:rPr>
        <w:t>التاريخ</w:t>
      </w:r>
      <w:r w:rsidRPr="00E0434A">
        <w:rPr>
          <w:rFonts w:ascii="Cambria" w:hAnsi="Cambria" w:cs="AF_Najed"/>
          <w:b/>
          <w:bCs/>
          <w:spacing w:val="5"/>
          <w:sz w:val="32"/>
          <w:szCs w:val="32"/>
          <w:rtl/>
          <w:lang w:bidi="ar-JO"/>
        </w:rPr>
        <w:t xml:space="preserve">:   /      / </w:t>
      </w:r>
    </w:p>
    <w:p w:rsidR="00D70EAC" w:rsidRDefault="00D70EAC"/>
    <w:sectPr w:rsidR="00D70EAC" w:rsidSect="004C5E56">
      <w:pgSz w:w="11906" w:h="16838"/>
      <w:pgMar w:top="1440" w:right="1800" w:bottom="1440" w:left="1800" w:header="720" w:footer="720" w:gutter="0"/>
      <w:pgBorders w:offsetFrom="page">
        <w:top w:val="weavingBraid" w:sz="15" w:space="24" w:color="auto"/>
        <w:left w:val="weavingBraid" w:sz="15" w:space="24" w:color="auto"/>
        <w:bottom w:val="weavingBraid" w:sz="15" w:space="24" w:color="auto"/>
        <w:right w:val="weavingBraid" w:sz="15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F_Naje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characterSpacingControl w:val="doNotCompress"/>
  <w:compat/>
  <w:rsids>
    <w:rsidRoot w:val="004C5E56"/>
    <w:rsid w:val="00055E27"/>
    <w:rsid w:val="000A7C17"/>
    <w:rsid w:val="000B4D6E"/>
    <w:rsid w:val="00130A40"/>
    <w:rsid w:val="00151C35"/>
    <w:rsid w:val="00175B7C"/>
    <w:rsid w:val="00247A8B"/>
    <w:rsid w:val="00270616"/>
    <w:rsid w:val="002A0BF0"/>
    <w:rsid w:val="0031258D"/>
    <w:rsid w:val="003422CE"/>
    <w:rsid w:val="0035306F"/>
    <w:rsid w:val="003D2AF1"/>
    <w:rsid w:val="004502CD"/>
    <w:rsid w:val="004C5E56"/>
    <w:rsid w:val="004E278C"/>
    <w:rsid w:val="004E2815"/>
    <w:rsid w:val="005019E7"/>
    <w:rsid w:val="00590CA1"/>
    <w:rsid w:val="005F2DFF"/>
    <w:rsid w:val="007E5EB0"/>
    <w:rsid w:val="00845752"/>
    <w:rsid w:val="008631EB"/>
    <w:rsid w:val="008818C4"/>
    <w:rsid w:val="008C6888"/>
    <w:rsid w:val="009958C1"/>
    <w:rsid w:val="009A2DE6"/>
    <w:rsid w:val="00B007B6"/>
    <w:rsid w:val="00B15B86"/>
    <w:rsid w:val="00B7341C"/>
    <w:rsid w:val="00C838E7"/>
    <w:rsid w:val="00D70EAC"/>
    <w:rsid w:val="00F10712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E5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Eshraf</dc:creator>
  <cp:keywords/>
  <dc:description/>
  <cp:lastModifiedBy>Eshraf</cp:lastModifiedBy>
  <cp:revision>3</cp:revision>
  <dcterms:created xsi:type="dcterms:W3CDTF">2011-11-01T09:03:00Z</dcterms:created>
  <dcterms:modified xsi:type="dcterms:W3CDTF">2011-11-27T09:19:00Z</dcterms:modified>
</cp:coreProperties>
</file>